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06" w:rsidRPr="0053140F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41006" w:rsidRPr="00E41006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7402B6" w:rsidRDefault="007402B6" w:rsidP="005314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2C9A" w:rsidRPr="0038297A" w:rsidRDefault="007402B6" w:rsidP="00F206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6F5">
        <w:rPr>
          <w:rFonts w:ascii="Times New Roman" w:hAnsi="Times New Roman" w:cs="Times New Roman"/>
          <w:b/>
          <w:sz w:val="28"/>
          <w:szCs w:val="28"/>
        </w:rPr>
        <w:t>Воспит</w:t>
      </w:r>
      <w:r w:rsidR="0038297A">
        <w:rPr>
          <w:rFonts w:ascii="Times New Roman" w:hAnsi="Times New Roman" w:cs="Times New Roman"/>
          <w:b/>
          <w:sz w:val="28"/>
          <w:szCs w:val="28"/>
        </w:rPr>
        <w:t>ание и обучение детей до 1 года</w:t>
      </w:r>
      <w:bookmarkStart w:id="0" w:name="_GoBack"/>
      <w:bookmarkEnd w:id="0"/>
    </w:p>
    <w:p w:rsidR="00A83DE3" w:rsidRPr="00294C01" w:rsidRDefault="00A83DE3" w:rsidP="00F206F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первый месяц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 младенец активно двигает ручками и ножками, сжимает кулачки. Также он начинает фиксировать взгляд, следить за движущимися предметами и впервые улыбается.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 второй месяц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начинает поднимать головку и пытается ее удержать. Услышав звук, он пытается найти его источник. Взгляд фокусируется уже лучше. Также передвигайте в поле зрения ребенка предметы, играйте с игрушками над детской кроваткой. Важно также говорить с ребенком, комментировать свои действия, менять интонацию.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три месяца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малыш уже хорошо держит головку. Он уже может определить источник звука и узнает голос мамы.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мере взросления рекомендуется играть с ребенком в "пальчиковые игры". До четырех-пяти месяцев это обычный массаж пальчиков, а также их поглаживание и распрямление. Постепенно можно начинать осторожно загибать пальчики.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четыре месяца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ребенка уже появляется некоторая самостоятельность, и он начинает познавать мир. В этом возрасте появляется хватательный рефлекс, ребенок тянется к игрушкам, пробует их. Также малыш учиться садиться.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Около полугода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уже уверенно хватает игрушки, сам переворачивается и может сидеть несколько секунд. У многих детей в этом возрасте прорезается первый зуб.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в полгода дети осознанно улыбаются, когда видят родителей, радостно лепечут и выражают эмоции.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играть с ребенком, показывая ему предметы разной формы и текстуры.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постепенно начинать учить ребенка простым слогам. 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этот период жизни ваш ребенок учится ползать, и его нужно к этому стимулировать. 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детей в этом возрасте можно учить перекладывать игрушку из одной руки в другую.</w:t>
      </w:r>
    </w:p>
    <w:p w:rsidR="00A83DE3" w:rsidRDefault="00A83DE3" w:rsidP="007C47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Семимесячный ребенок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заметно взрослеет, и ему нравится рассматривать картинки. Нужно показывать ему фотографии, и он будет узнавать близких людей. В этом возрасте многие дети впервые могут произнести слова "мама" и "папа". Нужно </w:t>
      </w:r>
      <w:proofErr w:type="gramStart"/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помогать им складывать</w:t>
      </w:r>
      <w:proofErr w:type="gramEnd"/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простые слоги в слова.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восемь-девять месяцев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будет осознанно и отчетливо говорить слово "мама". Он будет дергать вас за руку, пытаться привлечь ваше внимание.</w:t>
      </w:r>
    </w:p>
    <w:p w:rsidR="00A83DE3" w:rsidRDefault="00A83DE3" w:rsidP="007C47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Около десяти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месяцев малыш уже довольно хорошо понимает взрослых и, например, может найти по вашей просьбе игрушку и принести ее, поэтому важно развивать у него этот навык. Постепенно нужно учить ребенка не только открывать крышку коробки, но и закрывать ее, а также складывать туда игрушки.</w:t>
      </w: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одиннадцать месяцев большинство детей начинают ходить. Также они учатся приседать и наклоняться. Важно продолжать играть с ребенком, собирать пирамиды или башни из кубиков.</w:t>
      </w:r>
    </w:p>
    <w:p w:rsidR="00A83DE3" w:rsidRPr="00436772" w:rsidRDefault="00A83DE3" w:rsidP="007C472B">
      <w:pPr>
        <w:spacing w:after="0"/>
        <w:jc w:val="both"/>
      </w:pPr>
      <w:r w:rsidRPr="00294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03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одному году</w:t>
      </w:r>
      <w:r w:rsidRPr="00294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уже начинает уверенно ходить, может говорить около десяти простых слов, знает имена родных. Также малыш уже может сам пить из чашки. В этот период можно начинать учить ребенка самому умываться и одеваться. Начинается более самостоятельный период его жизни</w:t>
      </w:r>
    </w:p>
    <w:p w:rsidR="0053140F" w:rsidRDefault="0053140F" w:rsidP="005314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B2764">
        <w:rPr>
          <w:rFonts w:ascii="Times New Roman" w:hAnsi="Times New Roman" w:cs="Times New Roman"/>
          <w:sz w:val="24"/>
          <w:szCs w:val="24"/>
        </w:rPr>
        <w:t>.</w:t>
      </w:r>
    </w:p>
    <w:p w:rsidR="00E41006" w:rsidRPr="00E41006" w:rsidRDefault="00E41006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451ED8" w:rsidRPr="00B22DAA" w:rsidRDefault="00EB3CCD" w:rsidP="00451E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23F73C89" wp14:editId="5EDA10E9">
            <wp:simplePos x="0" y="0"/>
            <wp:positionH relativeFrom="margin">
              <wp:posOffset>-985109</wp:posOffset>
            </wp:positionH>
            <wp:positionV relativeFrom="margin">
              <wp:posOffset>-770964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DD4" w:rsidRPr="00BC2DC6" w:rsidRDefault="00B54DD4" w:rsidP="00B54D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C4C62" w:rsidRDefault="002C4C62" w:rsidP="00A17A28">
      <w:pPr>
        <w:pStyle w:val="a5"/>
        <w:spacing w:line="408" w:lineRule="atLeast"/>
        <w:jc w:val="both"/>
        <w:textAlignment w:val="top"/>
        <w:rPr>
          <w:bCs/>
          <w:color w:val="403152"/>
          <w:shd w:val="clear" w:color="auto" w:fill="FFFFFF"/>
        </w:rPr>
      </w:pP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B54DD4" w:rsidRDefault="00BD064D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34" w:rsidRDefault="00BF2334" w:rsidP="0020582B">
      <w:pPr>
        <w:spacing w:after="0" w:line="240" w:lineRule="auto"/>
      </w:pPr>
      <w:r>
        <w:separator/>
      </w:r>
    </w:p>
  </w:endnote>
  <w:endnote w:type="continuationSeparator" w:id="0">
    <w:p w:rsidR="00BF2334" w:rsidRDefault="00BF2334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34" w:rsidRDefault="00BF2334" w:rsidP="0020582B">
      <w:pPr>
        <w:spacing w:after="0" w:line="240" w:lineRule="auto"/>
      </w:pPr>
      <w:r>
        <w:separator/>
      </w:r>
    </w:p>
  </w:footnote>
  <w:footnote w:type="continuationSeparator" w:id="0">
    <w:p w:rsidR="00BF2334" w:rsidRDefault="00BF2334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3FCA"/>
    <w:rsid w:val="0004481A"/>
    <w:rsid w:val="00056773"/>
    <w:rsid w:val="0006328B"/>
    <w:rsid w:val="000C2FFA"/>
    <w:rsid w:val="000F72B9"/>
    <w:rsid w:val="001030C5"/>
    <w:rsid w:val="00124F14"/>
    <w:rsid w:val="00125497"/>
    <w:rsid w:val="00161C16"/>
    <w:rsid w:val="0020582B"/>
    <w:rsid w:val="002677BF"/>
    <w:rsid w:val="002C4C62"/>
    <w:rsid w:val="00302925"/>
    <w:rsid w:val="0038297A"/>
    <w:rsid w:val="003978D6"/>
    <w:rsid w:val="004037B0"/>
    <w:rsid w:val="00420C23"/>
    <w:rsid w:val="00451ED8"/>
    <w:rsid w:val="005059ED"/>
    <w:rsid w:val="0053140F"/>
    <w:rsid w:val="0054620F"/>
    <w:rsid w:val="00664E39"/>
    <w:rsid w:val="007402B6"/>
    <w:rsid w:val="00751462"/>
    <w:rsid w:val="007719F6"/>
    <w:rsid w:val="007A6ABC"/>
    <w:rsid w:val="007B7B3C"/>
    <w:rsid w:val="007C472B"/>
    <w:rsid w:val="008344C2"/>
    <w:rsid w:val="00892C9A"/>
    <w:rsid w:val="008C6335"/>
    <w:rsid w:val="008F1CFF"/>
    <w:rsid w:val="0091279E"/>
    <w:rsid w:val="00937353"/>
    <w:rsid w:val="00966F44"/>
    <w:rsid w:val="009A326D"/>
    <w:rsid w:val="00A17A28"/>
    <w:rsid w:val="00A83DE3"/>
    <w:rsid w:val="00AD7D68"/>
    <w:rsid w:val="00B22DAA"/>
    <w:rsid w:val="00B54DD4"/>
    <w:rsid w:val="00BC2DC6"/>
    <w:rsid w:val="00BD064D"/>
    <w:rsid w:val="00BF2334"/>
    <w:rsid w:val="00BF6F67"/>
    <w:rsid w:val="00C32C4F"/>
    <w:rsid w:val="00C63704"/>
    <w:rsid w:val="00C679F6"/>
    <w:rsid w:val="00C815D9"/>
    <w:rsid w:val="00D01C09"/>
    <w:rsid w:val="00E1236F"/>
    <w:rsid w:val="00E31724"/>
    <w:rsid w:val="00E41006"/>
    <w:rsid w:val="00EB3CCD"/>
    <w:rsid w:val="00EF689B"/>
    <w:rsid w:val="00F206F5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45</cp:revision>
  <cp:lastPrinted>2021-09-05T13:37:00Z</cp:lastPrinted>
  <dcterms:created xsi:type="dcterms:W3CDTF">2021-08-23T16:55:00Z</dcterms:created>
  <dcterms:modified xsi:type="dcterms:W3CDTF">2021-11-06T12:25:00Z</dcterms:modified>
</cp:coreProperties>
</file>